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D5" w:rsidRPr="002659D6" w:rsidRDefault="001A59D5" w:rsidP="001A59D5">
      <w:pPr>
        <w:spacing w:after="240"/>
        <w:ind w:left="5529"/>
        <w:rPr>
          <w:rFonts w:eastAsia="SimSun"/>
        </w:rPr>
      </w:pPr>
      <w:bookmarkStart w:id="0" w:name="_GoBack"/>
      <w:bookmarkEnd w:id="0"/>
      <w:r w:rsidRPr="005166E3">
        <w:rPr>
          <w:rFonts w:eastAsia="SimSun"/>
        </w:rPr>
        <w:t xml:space="preserve">Приложение № </w:t>
      </w:r>
      <w:r>
        <w:rPr>
          <w:rFonts w:eastAsia="SimSun"/>
        </w:rPr>
        <w:t>1</w:t>
      </w:r>
      <w:r w:rsidR="00E445B1">
        <w:rPr>
          <w:rFonts w:eastAsia="SimSun"/>
        </w:rPr>
        <w:t>5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>
        <w:rPr>
          <w:rFonts w:eastAsia="SimSun"/>
        </w:rPr>
        <w:t>рации государственной услуги по</w:t>
      </w:r>
      <w:r w:rsidRPr="002659D6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Pr="002659D6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1A59D5" w:rsidRDefault="001A59D5" w:rsidP="001A59D5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4D3F25" w:rsidRDefault="004D3F25">
      <w:pPr>
        <w:jc w:val="center"/>
        <w:rPr>
          <w:sz w:val="22"/>
          <w:szCs w:val="22"/>
        </w:rPr>
      </w:pPr>
    </w:p>
    <w:p w:rsidR="002059E5" w:rsidRDefault="002059E5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2059E5" w:rsidRDefault="002059E5">
      <w:pPr>
        <w:spacing w:before="240" w:after="24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ЗАЯВЛЕНИЕ</w:t>
      </w:r>
      <w:r w:rsidRPr="002659D6">
        <w:rPr>
          <w:b/>
          <w:bCs/>
          <w:sz w:val="24"/>
          <w:szCs w:val="24"/>
        </w:rPr>
        <w:br/>
      </w:r>
      <w:r w:rsidR="0014646C" w:rsidRPr="0014646C">
        <w:rPr>
          <w:rFonts w:eastAsia="SimSun"/>
          <w:b/>
          <w:bCs/>
          <w:sz w:val="24"/>
          <w:szCs w:val="24"/>
        </w:rPr>
        <w:t>О ПОДТВЕРЖДЕНИИ ПОСТОЯННОГО ПРОЖИВАНИЯ В РОССИЙСКОЙ ФЕДЕРАЦИИ</w:t>
      </w:r>
      <w:r w:rsidR="0014646C">
        <w:rPr>
          <w:rFonts w:eastAsia="SimSun"/>
          <w:b/>
          <w:bCs/>
          <w:sz w:val="24"/>
          <w:szCs w:val="24"/>
        </w:rPr>
        <w:t xml:space="preserve"> </w:t>
      </w:r>
      <w:r w:rsidR="0014646C" w:rsidRPr="0014646C">
        <w:rPr>
          <w:rFonts w:eastAsia="SimSun"/>
          <w:b/>
          <w:bCs/>
          <w:sz w:val="24"/>
          <w:szCs w:val="24"/>
        </w:rPr>
        <w:t>ГРАЖДАНИНА РОССИЙСКОЙ ФЕДЕРАЦИИ, ПОЛУЧАЮЩЕГО СОЦИАЛЬНУЮ ПЕНСИЮ</w:t>
      </w:r>
    </w:p>
    <w:p w:rsidR="002059E5" w:rsidRDefault="002059E5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2059E5" w:rsidRDefault="002059E5" w:rsidP="002659D6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1A59D5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2059E5" w:rsidRDefault="002059E5" w:rsidP="0014646C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страховой номер ин</w:t>
      </w:r>
      <w:r w:rsidR="0014646C">
        <w:rPr>
          <w:rFonts w:eastAsia="SimSun"/>
          <w:sz w:val="22"/>
          <w:szCs w:val="22"/>
        </w:rPr>
        <w:t xml:space="preserve">дивидуального лицевого счета  </w:t>
      </w:r>
    </w:p>
    <w:p w:rsidR="002059E5" w:rsidRDefault="002059E5" w:rsidP="0014646C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14646C" w:rsidRPr="0014646C" w:rsidRDefault="0014646C" w:rsidP="0014646C">
      <w:pPr>
        <w:tabs>
          <w:tab w:val="right" w:pos="9923"/>
        </w:tabs>
        <w:ind w:right="113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14646C" w:rsidRPr="0014646C" w:rsidRDefault="0014646C" w:rsidP="0014646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059E5" w:rsidRDefault="002059E5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2059E5" w:rsidRDefault="002059E5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2059E5" w:rsidRDefault="002059E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2059E5" w:rsidRDefault="002059E5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2059E5" w:rsidRDefault="002059E5" w:rsidP="003A63C9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:rsidR="002059E5" w:rsidRDefault="002059E5" w:rsidP="003A63C9">
      <w:pPr>
        <w:pBdr>
          <w:top w:val="single" w:sz="4" w:space="1" w:color="auto"/>
        </w:pBdr>
        <w:spacing w:after="480"/>
        <w:ind w:left="1616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842"/>
        <w:gridCol w:w="1985"/>
        <w:gridCol w:w="2297"/>
      </w:tblGrid>
      <w:tr w:rsidR="002059E5" w:rsidTr="003A63C9">
        <w:tblPrEx>
          <w:tblCellMar>
            <w:top w:w="0" w:type="dxa"/>
            <w:bottom w:w="0" w:type="dxa"/>
          </w:tblCellMar>
        </w:tblPrEx>
        <w:tc>
          <w:tcPr>
            <w:tcW w:w="3856" w:type="dxa"/>
            <w:vAlign w:val="bottom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6124" w:type="dxa"/>
            <w:gridSpan w:val="3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059E5" w:rsidTr="003A63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56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1842" w:type="dxa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059E5" w:rsidTr="003A63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56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6124" w:type="dxa"/>
            <w:gridSpan w:val="3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A59D5" w:rsidTr="003A63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98" w:type="dxa"/>
            <w:gridSpan w:val="2"/>
            <w:vAlign w:val="center"/>
          </w:tcPr>
          <w:p w:rsidR="001A59D5" w:rsidRDefault="00D67E8D" w:rsidP="001A59D5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документа </w:t>
            </w:r>
            <w:r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282" w:type="dxa"/>
            <w:gridSpan w:val="2"/>
            <w:vAlign w:val="center"/>
          </w:tcPr>
          <w:p w:rsidR="001A59D5" w:rsidRDefault="001A59D5" w:rsidP="001B341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2059E5" w:rsidRPr="00743A91" w:rsidRDefault="002059E5" w:rsidP="0036753A">
      <w:pPr>
        <w:spacing w:before="360"/>
        <w:ind w:firstLine="567"/>
        <w:jc w:val="both"/>
        <w:rPr>
          <w:rFonts w:eastAsia="SimSun"/>
          <w:sz w:val="2"/>
          <w:szCs w:val="2"/>
        </w:rPr>
      </w:pPr>
      <w:r>
        <w:rPr>
          <w:rFonts w:eastAsia="SimSun"/>
          <w:sz w:val="22"/>
          <w:szCs w:val="22"/>
        </w:rPr>
        <w:t>2. Законный представитель несовершеннолетнего или недееспособного лица</w:t>
      </w:r>
      <w:r w:rsidR="00D67E8D">
        <w:rPr>
          <w:rFonts w:eastAsia="SimSun"/>
          <w:sz w:val="22"/>
          <w:szCs w:val="22"/>
        </w:rPr>
        <w:t xml:space="preserve"> </w:t>
      </w:r>
      <w:r w:rsidR="00D67E8D" w:rsidRPr="00464394">
        <w:rPr>
          <w:rFonts w:eastAsia="SimSun"/>
          <w:i/>
          <w:sz w:val="18"/>
          <w:szCs w:val="18"/>
        </w:rPr>
        <w:t>(при наличии)</w:t>
      </w:r>
      <w:r>
        <w:rPr>
          <w:rFonts w:eastAsia="SimSun"/>
          <w:sz w:val="22"/>
          <w:szCs w:val="22"/>
        </w:rPr>
        <w:t>:</w:t>
      </w:r>
      <w:r w:rsidR="00743A91">
        <w:rPr>
          <w:rFonts w:eastAsia="SimSun"/>
          <w:sz w:val="22"/>
          <w:szCs w:val="22"/>
        </w:rPr>
        <w:br/>
      </w:r>
    </w:p>
    <w:p w:rsidR="002059E5" w:rsidRDefault="002059E5" w:rsidP="00743A91">
      <w:pPr>
        <w:rPr>
          <w:rFonts w:eastAsia="SimSun"/>
          <w:sz w:val="22"/>
          <w:szCs w:val="22"/>
        </w:rPr>
      </w:pPr>
    </w:p>
    <w:p w:rsidR="002059E5" w:rsidRDefault="002059E5" w:rsidP="0036753A">
      <w:pPr>
        <w:pBdr>
          <w:top w:val="single" w:sz="4" w:space="1" w:color="auto"/>
        </w:pBdr>
        <w:spacing w:after="240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(фамилия, имя, отчес</w:t>
      </w:r>
      <w:r w:rsidR="00743A91">
        <w:rPr>
          <w:rFonts w:eastAsia="SimSun"/>
          <w:i/>
          <w:iCs/>
          <w:sz w:val="18"/>
          <w:szCs w:val="18"/>
        </w:rPr>
        <w:t>тво (при наличии)</w:t>
      </w:r>
    </w:p>
    <w:p w:rsidR="00B34136" w:rsidRDefault="00B34136" w:rsidP="00B34136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B34136" w:rsidRDefault="00B34136" w:rsidP="00B34136">
      <w:pPr>
        <w:pBdr>
          <w:top w:val="single" w:sz="4" w:space="1" w:color="auto"/>
        </w:pBdr>
        <w:ind w:left="2366"/>
        <w:rPr>
          <w:sz w:val="2"/>
          <w:szCs w:val="2"/>
        </w:rPr>
      </w:pPr>
    </w:p>
    <w:p w:rsidR="00B34136" w:rsidRDefault="00B34136" w:rsidP="00B34136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34136" w:rsidRDefault="00B34136" w:rsidP="00B34136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B34136" w:rsidRDefault="00B34136" w:rsidP="00B34136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B34136" w:rsidRDefault="00B34136" w:rsidP="00B34136">
      <w:pPr>
        <w:pBdr>
          <w:top w:val="single" w:sz="4" w:space="1" w:color="auto"/>
        </w:pBdr>
        <w:ind w:left="2408"/>
        <w:rPr>
          <w:sz w:val="2"/>
          <w:szCs w:val="2"/>
        </w:rPr>
      </w:pPr>
    </w:p>
    <w:p w:rsidR="00B34136" w:rsidRDefault="00B34136" w:rsidP="00B34136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34136" w:rsidRDefault="00B34136" w:rsidP="00B34136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B34136" w:rsidRDefault="00B34136" w:rsidP="00B34136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B34136" w:rsidRDefault="00B34136" w:rsidP="00B34136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B34136" w:rsidRDefault="00B34136" w:rsidP="00B34136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34136" w:rsidRDefault="00B34136" w:rsidP="00B34136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B34136" w:rsidRDefault="00B34136" w:rsidP="00B34136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:rsidR="00B34136" w:rsidRDefault="00B34136" w:rsidP="00B34136">
      <w:pPr>
        <w:pBdr>
          <w:top w:val="single" w:sz="4" w:space="1" w:color="auto"/>
        </w:pBdr>
        <w:spacing w:after="480"/>
        <w:ind w:left="1616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992"/>
        <w:gridCol w:w="850"/>
        <w:gridCol w:w="1985"/>
        <w:gridCol w:w="2297"/>
      </w:tblGrid>
      <w:tr w:rsidR="002059E5" w:rsidTr="008B5782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vAlign w:val="bottom"/>
          </w:tcPr>
          <w:p w:rsidR="002059E5" w:rsidRDefault="002059E5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132" w:type="dxa"/>
            <w:gridSpan w:val="3"/>
            <w:vAlign w:val="center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</w:tr>
      <w:tr w:rsidR="002059E5" w:rsidTr="0036753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56" w:type="dxa"/>
            <w:vAlign w:val="center"/>
          </w:tcPr>
          <w:p w:rsidR="002059E5" w:rsidRDefault="002059E5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1842" w:type="dxa"/>
            <w:gridSpan w:val="2"/>
            <w:vAlign w:val="center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59E5" w:rsidRDefault="002059E5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</w:tr>
      <w:tr w:rsidR="002059E5" w:rsidTr="008B578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56" w:type="dxa"/>
            <w:vAlign w:val="center"/>
          </w:tcPr>
          <w:p w:rsidR="002059E5" w:rsidRDefault="002059E5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6124" w:type="dxa"/>
            <w:gridSpan w:val="4"/>
            <w:vAlign w:val="center"/>
          </w:tcPr>
          <w:p w:rsidR="002059E5" w:rsidRDefault="002059E5">
            <w:pPr>
              <w:jc w:val="center"/>
              <w:rPr>
                <w:sz w:val="22"/>
                <w:szCs w:val="22"/>
              </w:rPr>
            </w:pPr>
          </w:p>
        </w:tc>
      </w:tr>
      <w:tr w:rsidR="00E63D8B" w:rsidTr="0036753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98" w:type="dxa"/>
            <w:gridSpan w:val="3"/>
            <w:vAlign w:val="center"/>
          </w:tcPr>
          <w:p w:rsidR="00E63D8B" w:rsidRDefault="00E63D8B" w:rsidP="001B341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документа </w:t>
            </w:r>
            <w:r w:rsidRPr="0046439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282" w:type="dxa"/>
            <w:gridSpan w:val="2"/>
            <w:vAlign w:val="center"/>
          </w:tcPr>
          <w:p w:rsidR="00E63D8B" w:rsidRDefault="00E63D8B" w:rsidP="001B341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2059E5" w:rsidRDefault="002059E5">
      <w:pPr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992"/>
        <w:gridCol w:w="849"/>
        <w:gridCol w:w="1986"/>
        <w:gridCol w:w="2297"/>
      </w:tblGrid>
      <w:tr w:rsidR="002059E5" w:rsidTr="008B5782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vAlign w:val="bottom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lastRenderedPageBreak/>
              <w:t>Наименование документа, подтверждающего полномочия представителя</w:t>
            </w:r>
          </w:p>
        </w:tc>
        <w:tc>
          <w:tcPr>
            <w:tcW w:w="5132" w:type="dxa"/>
            <w:gridSpan w:val="3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059E5" w:rsidTr="003337F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56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1841" w:type="dxa"/>
            <w:gridSpan w:val="2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059E5" w:rsidTr="003337F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56" w:type="dxa"/>
            <w:vAlign w:val="center"/>
          </w:tcPr>
          <w:p w:rsidR="002059E5" w:rsidRDefault="002059E5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6124" w:type="dxa"/>
            <w:gridSpan w:val="4"/>
            <w:vAlign w:val="center"/>
          </w:tcPr>
          <w:p w:rsidR="002059E5" w:rsidRDefault="002059E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63D8B" w:rsidTr="003337F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56" w:type="dxa"/>
            <w:vAlign w:val="center"/>
          </w:tcPr>
          <w:p w:rsidR="00E63D8B" w:rsidRDefault="008B5782" w:rsidP="001B341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полномочий</w:t>
            </w:r>
          </w:p>
        </w:tc>
        <w:tc>
          <w:tcPr>
            <w:tcW w:w="6124" w:type="dxa"/>
            <w:gridSpan w:val="4"/>
            <w:vAlign w:val="center"/>
          </w:tcPr>
          <w:p w:rsidR="00E63D8B" w:rsidRDefault="00E63D8B" w:rsidP="001B341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36753A" w:rsidRPr="0036753A" w:rsidRDefault="0036753A" w:rsidP="0036753A">
      <w:pPr>
        <w:spacing w:before="360" w:after="240"/>
        <w:ind w:firstLine="567"/>
        <w:rPr>
          <w:rFonts w:eastAsia="SimSun"/>
          <w:sz w:val="22"/>
          <w:szCs w:val="22"/>
        </w:rPr>
      </w:pPr>
      <w:r w:rsidRPr="0036753A">
        <w:rPr>
          <w:rFonts w:eastAsia="SimSun"/>
          <w:sz w:val="22"/>
          <w:szCs w:val="22"/>
        </w:rPr>
        <w:t>3.</w:t>
      </w:r>
      <w:r>
        <w:rPr>
          <w:rFonts w:eastAsia="SimSun"/>
          <w:sz w:val="22"/>
          <w:szCs w:val="22"/>
        </w:rPr>
        <w:t> </w:t>
      </w:r>
      <w:r w:rsidRPr="0036753A">
        <w:rPr>
          <w:rFonts w:eastAsia="SimSun"/>
          <w:sz w:val="22"/>
          <w:szCs w:val="22"/>
        </w:rPr>
        <w:t>Подтверждаю,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что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проживаю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адресу,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указанному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настоящем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заявлении.</w:t>
      </w:r>
    </w:p>
    <w:p w:rsidR="0036753A" w:rsidRPr="0036753A" w:rsidRDefault="0036753A" w:rsidP="0036753A">
      <w:pPr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4. </w:t>
      </w:r>
      <w:r w:rsidRPr="0036753A">
        <w:rPr>
          <w:rFonts w:eastAsia="SimSun"/>
          <w:sz w:val="22"/>
          <w:szCs w:val="22"/>
        </w:rPr>
        <w:t>Я предупрежден(а):</w:t>
      </w:r>
    </w:p>
    <w:p w:rsidR="0036753A" w:rsidRPr="0036753A" w:rsidRDefault="0036753A" w:rsidP="0036753A">
      <w:pPr>
        <w:ind w:firstLine="567"/>
        <w:jc w:val="both"/>
        <w:rPr>
          <w:rFonts w:eastAsia="SimSun"/>
          <w:sz w:val="22"/>
          <w:szCs w:val="22"/>
        </w:rPr>
      </w:pPr>
      <w:r w:rsidRPr="0036753A">
        <w:rPr>
          <w:rFonts w:eastAsia="SimSun"/>
          <w:sz w:val="22"/>
          <w:szCs w:val="22"/>
        </w:rPr>
        <w:t>а)</w:t>
      </w:r>
      <w:r>
        <w:rPr>
          <w:rFonts w:eastAsia="SimSun"/>
          <w:sz w:val="22"/>
          <w:szCs w:val="22"/>
        </w:rPr>
        <w:t> 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необходимости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извещать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территориальный орган Пенсионного фонда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Федерации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наступлении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обстоятельств,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влекущих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собой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изменение размера пенсии или прекращение (продление) ее выплаты, а также об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изменении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места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жительства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позднее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следующего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рабочего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дня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после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наступления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 xml:space="preserve">соответствующих обстоятельств (часть 5 статьи 26, части 1 </w:t>
      </w:r>
      <w:r>
        <w:rPr>
          <w:rFonts w:eastAsia="SimSun"/>
          <w:sz w:val="22"/>
          <w:szCs w:val="22"/>
        </w:rPr>
        <w:t>–</w:t>
      </w:r>
      <w:r w:rsidRPr="0036753A">
        <w:rPr>
          <w:rFonts w:eastAsia="SimSun"/>
          <w:sz w:val="22"/>
          <w:szCs w:val="22"/>
        </w:rPr>
        <w:t xml:space="preserve"> 3,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5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статьи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28 Федерального закона от 28 декабря 2013 г.</w:t>
      </w:r>
      <w:r>
        <w:rPr>
          <w:rFonts w:eastAsia="SimSun"/>
          <w:sz w:val="22"/>
          <w:szCs w:val="22"/>
        </w:rPr>
        <w:t xml:space="preserve"> №</w:t>
      </w:r>
      <w:r w:rsidRPr="0036753A">
        <w:rPr>
          <w:rFonts w:eastAsia="SimSun"/>
          <w:sz w:val="22"/>
          <w:szCs w:val="22"/>
        </w:rPr>
        <w:t xml:space="preserve"> 400-ФЗ, статья 24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 xml:space="preserve">Федерального закона </w:t>
      </w:r>
      <w:r w:rsidR="0029257B">
        <w:rPr>
          <w:rFonts w:eastAsia="SimSun"/>
          <w:sz w:val="22"/>
          <w:szCs w:val="22"/>
        </w:rPr>
        <w:br/>
      </w:r>
      <w:r w:rsidRPr="0036753A">
        <w:rPr>
          <w:rFonts w:eastAsia="SimSun"/>
          <w:sz w:val="22"/>
          <w:szCs w:val="22"/>
        </w:rPr>
        <w:t>от 15 декабря 2001 г.</w:t>
      </w:r>
      <w:r>
        <w:rPr>
          <w:rFonts w:eastAsia="SimSun"/>
          <w:sz w:val="22"/>
          <w:szCs w:val="22"/>
        </w:rPr>
        <w:t xml:space="preserve"> №</w:t>
      </w:r>
      <w:r w:rsidRPr="0036753A">
        <w:rPr>
          <w:rFonts w:eastAsia="SimSun"/>
          <w:sz w:val="22"/>
          <w:szCs w:val="22"/>
        </w:rPr>
        <w:t xml:space="preserve"> 166-ФЗ);</w:t>
      </w:r>
    </w:p>
    <w:p w:rsidR="0036753A" w:rsidRPr="0036753A" w:rsidRDefault="0036753A" w:rsidP="0036753A">
      <w:pPr>
        <w:ind w:firstLine="567"/>
        <w:jc w:val="both"/>
        <w:rPr>
          <w:rFonts w:eastAsia="SimSun"/>
          <w:sz w:val="22"/>
          <w:szCs w:val="22"/>
        </w:rPr>
      </w:pPr>
      <w:r w:rsidRPr="0036753A">
        <w:rPr>
          <w:rFonts w:eastAsia="SimSun"/>
          <w:sz w:val="22"/>
          <w:szCs w:val="22"/>
        </w:rPr>
        <w:t>б)</w:t>
      </w:r>
      <w:r w:rsidR="0029257B">
        <w:rPr>
          <w:rFonts w:eastAsia="SimSun"/>
          <w:sz w:val="22"/>
          <w:szCs w:val="22"/>
        </w:rPr>
        <w:t> 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необходимости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случае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оформления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доверенности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на получение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пенсии,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срок действия которой превышает один год, ежегодного представления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территориальный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орган Пенсионного фонда Российской Федерации документа,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подтверждающего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факт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моей регистрации по месту получения пенсии (часть 19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статьи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21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Федерального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закона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от 28 декабря 2013 г.</w:t>
      </w:r>
      <w:r>
        <w:rPr>
          <w:rFonts w:eastAsia="SimSun"/>
          <w:sz w:val="22"/>
          <w:szCs w:val="22"/>
        </w:rPr>
        <w:t xml:space="preserve"> №</w:t>
      </w:r>
      <w:r w:rsidRPr="0036753A">
        <w:rPr>
          <w:rFonts w:eastAsia="SimSun"/>
          <w:sz w:val="22"/>
          <w:szCs w:val="22"/>
        </w:rPr>
        <w:t xml:space="preserve"> 400-ФЗ, статья 24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Федерального закона от 15 декабря 2001 г.</w:t>
      </w:r>
      <w:r>
        <w:rPr>
          <w:rFonts w:eastAsia="SimSun"/>
          <w:sz w:val="22"/>
          <w:szCs w:val="22"/>
        </w:rPr>
        <w:t xml:space="preserve"> №</w:t>
      </w:r>
      <w:r w:rsidRPr="0036753A">
        <w:rPr>
          <w:rFonts w:eastAsia="SimSun"/>
          <w:sz w:val="22"/>
          <w:szCs w:val="22"/>
        </w:rPr>
        <w:t xml:space="preserve"> 166-ФЗ);</w:t>
      </w:r>
    </w:p>
    <w:p w:rsidR="0036753A" w:rsidRPr="0036753A" w:rsidRDefault="0036753A" w:rsidP="0036753A">
      <w:pPr>
        <w:ind w:firstLine="567"/>
        <w:jc w:val="both"/>
        <w:rPr>
          <w:rFonts w:eastAsia="SimSun"/>
          <w:sz w:val="22"/>
          <w:szCs w:val="22"/>
        </w:rPr>
      </w:pPr>
      <w:r w:rsidRPr="0036753A">
        <w:rPr>
          <w:rFonts w:eastAsia="SimSun"/>
          <w:sz w:val="22"/>
          <w:szCs w:val="22"/>
        </w:rPr>
        <w:t>в)</w:t>
      </w:r>
      <w:r w:rsidR="0029257B">
        <w:rPr>
          <w:rFonts w:eastAsia="SimSun"/>
          <w:sz w:val="22"/>
          <w:szCs w:val="22"/>
        </w:rPr>
        <w:t> 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необходимости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извещать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территориальный орган Пенсионного фонда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Федерации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выезде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постоянное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жительство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пределы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территории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 Федерации путем подачи соответствующего заявления не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ранее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чем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один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месяц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до даты выезда (часть 1 статьи 27 Федерального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закона от 28 декабря 2013 г.</w:t>
      </w:r>
      <w:r>
        <w:rPr>
          <w:rFonts w:eastAsia="SimSun"/>
          <w:sz w:val="22"/>
          <w:szCs w:val="22"/>
        </w:rPr>
        <w:t xml:space="preserve"> №</w:t>
      </w:r>
      <w:r w:rsidRPr="0036753A">
        <w:rPr>
          <w:rFonts w:eastAsia="SimSun"/>
          <w:sz w:val="22"/>
          <w:szCs w:val="22"/>
        </w:rPr>
        <w:t xml:space="preserve"> 400-ФЗ);</w:t>
      </w:r>
    </w:p>
    <w:p w:rsidR="0036753A" w:rsidRPr="0036753A" w:rsidRDefault="0036753A" w:rsidP="0036753A">
      <w:pPr>
        <w:ind w:firstLine="567"/>
        <w:jc w:val="both"/>
        <w:rPr>
          <w:rFonts w:eastAsia="SimSun"/>
          <w:sz w:val="22"/>
          <w:szCs w:val="22"/>
        </w:rPr>
      </w:pPr>
      <w:r w:rsidRPr="0036753A">
        <w:rPr>
          <w:rFonts w:eastAsia="SimSun"/>
          <w:sz w:val="22"/>
          <w:szCs w:val="22"/>
        </w:rPr>
        <w:t>г)</w:t>
      </w:r>
      <w:r w:rsidR="0029257B">
        <w:rPr>
          <w:rFonts w:eastAsia="SimSun"/>
          <w:sz w:val="22"/>
          <w:szCs w:val="22"/>
        </w:rPr>
        <w:t> 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необходимости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случае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выбора опекуном (попечителем) доставки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пенсии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путем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зачисления ее на свой счет в кредитной организации указывать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номинальный счет;</w:t>
      </w:r>
    </w:p>
    <w:p w:rsidR="0036753A" w:rsidRPr="0036753A" w:rsidRDefault="0036753A" w:rsidP="0036753A">
      <w:pPr>
        <w:ind w:firstLine="567"/>
        <w:jc w:val="both"/>
        <w:rPr>
          <w:rFonts w:eastAsia="SimSun"/>
          <w:sz w:val="22"/>
          <w:szCs w:val="22"/>
        </w:rPr>
      </w:pPr>
      <w:r w:rsidRPr="0036753A">
        <w:rPr>
          <w:rFonts w:eastAsia="SimSun"/>
          <w:sz w:val="22"/>
          <w:szCs w:val="22"/>
        </w:rPr>
        <w:t>д)</w:t>
      </w:r>
      <w:r w:rsidR="0029257B">
        <w:rPr>
          <w:rFonts w:eastAsia="SimSun"/>
          <w:sz w:val="22"/>
          <w:szCs w:val="22"/>
        </w:rPr>
        <w:t> 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возможности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доставки пенсии только через организацию, с которой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органом,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осуществляющим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пенсионное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обеспечение,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заключен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договор,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предусмотренный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частью 14 статьи 21 Федерального закона от 28 декабря 2013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г.</w:t>
      </w:r>
      <w:r>
        <w:rPr>
          <w:rFonts w:eastAsia="SimSun"/>
          <w:sz w:val="22"/>
          <w:szCs w:val="22"/>
        </w:rPr>
        <w:t xml:space="preserve"> №</w:t>
      </w:r>
      <w:r w:rsidRPr="0036753A">
        <w:rPr>
          <w:rFonts w:eastAsia="SimSun"/>
          <w:sz w:val="22"/>
          <w:szCs w:val="22"/>
        </w:rPr>
        <w:t xml:space="preserve"> 400-ФЗ;</w:t>
      </w:r>
    </w:p>
    <w:p w:rsidR="0036753A" w:rsidRPr="0036753A" w:rsidRDefault="0036753A" w:rsidP="0036753A">
      <w:pPr>
        <w:ind w:firstLine="567"/>
        <w:jc w:val="both"/>
        <w:rPr>
          <w:rFonts w:eastAsia="SimSun"/>
          <w:sz w:val="22"/>
          <w:szCs w:val="22"/>
        </w:rPr>
      </w:pPr>
      <w:r w:rsidRPr="0036753A">
        <w:rPr>
          <w:rFonts w:eastAsia="SimSun"/>
          <w:sz w:val="22"/>
          <w:szCs w:val="22"/>
        </w:rPr>
        <w:t>е)</w:t>
      </w:r>
      <w:r w:rsidR="0029257B">
        <w:rPr>
          <w:rFonts w:eastAsia="SimSun"/>
          <w:sz w:val="22"/>
          <w:szCs w:val="22"/>
        </w:rPr>
        <w:t> 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необходимости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случае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получения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социальной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пенсии,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предусмотренной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Федеральным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законом</w:t>
      </w:r>
      <w:r>
        <w:rPr>
          <w:rFonts w:eastAsia="SimSun"/>
          <w:sz w:val="22"/>
          <w:szCs w:val="22"/>
        </w:rPr>
        <w:t xml:space="preserve"> </w:t>
      </w:r>
      <w:r w:rsidR="0029257B">
        <w:rPr>
          <w:rFonts w:eastAsia="SimSun"/>
          <w:sz w:val="22"/>
          <w:szCs w:val="22"/>
        </w:rPr>
        <w:t>«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государственном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пенсионном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обеспечении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</w:t>
      </w:r>
      <w:r>
        <w:rPr>
          <w:rFonts w:eastAsia="SimSun"/>
          <w:sz w:val="22"/>
          <w:szCs w:val="22"/>
        </w:rPr>
        <w:t xml:space="preserve"> </w:t>
      </w:r>
      <w:r w:rsidR="0029257B">
        <w:rPr>
          <w:rFonts w:eastAsia="SimSun"/>
          <w:sz w:val="22"/>
          <w:szCs w:val="22"/>
        </w:rPr>
        <w:t>Федерации»</w:t>
      </w:r>
      <w:r w:rsidRPr="0036753A">
        <w:rPr>
          <w:rFonts w:eastAsia="SimSun"/>
          <w:sz w:val="22"/>
          <w:szCs w:val="22"/>
        </w:rPr>
        <w:t>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через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кредитную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организацию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при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отсутствии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подтвержденного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регистрацией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места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жительства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Федерации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ежегодно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подтверждать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постоянное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проживание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Федерации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путем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подачи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лично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заявления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подтверждении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постоянного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проживания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Федерации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гражданина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Федерации,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получающего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социальную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пенсию,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до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истечения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12 месяцев с месяца подачи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заявления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об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установлении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(выплате) пенсии или предыдущего подтверждения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постоянного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проживания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Федерации,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 территориальный орган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Пенсионного фонда Российской Федерации;</w:t>
      </w:r>
    </w:p>
    <w:p w:rsidR="0036753A" w:rsidRPr="0036753A" w:rsidRDefault="0036753A" w:rsidP="00931069">
      <w:pPr>
        <w:ind w:firstLine="567"/>
        <w:jc w:val="both"/>
        <w:rPr>
          <w:rFonts w:eastAsia="SimSun"/>
          <w:sz w:val="22"/>
          <w:szCs w:val="22"/>
        </w:rPr>
      </w:pPr>
      <w:r w:rsidRPr="0036753A">
        <w:rPr>
          <w:rFonts w:eastAsia="SimSun"/>
          <w:sz w:val="22"/>
          <w:szCs w:val="22"/>
        </w:rPr>
        <w:t>ж)</w:t>
      </w:r>
      <w:r w:rsidR="0029257B">
        <w:rPr>
          <w:rFonts w:eastAsia="SimSun"/>
          <w:sz w:val="22"/>
          <w:szCs w:val="22"/>
        </w:rPr>
        <w:t> </w:t>
      </w:r>
      <w:r w:rsidRPr="0036753A">
        <w:rPr>
          <w:rFonts w:eastAsia="SimSun"/>
          <w:sz w:val="22"/>
          <w:szCs w:val="22"/>
        </w:rPr>
        <w:t>о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направлении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выплатного дела в территориальный орган Пенсионного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фонда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Федерации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соответствии с адресом, выбранным мной для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доставки пенсии.</w:t>
      </w:r>
    </w:p>
    <w:p w:rsidR="0036753A" w:rsidRPr="0036753A" w:rsidRDefault="0036753A" w:rsidP="00931069">
      <w:pPr>
        <w:spacing w:after="480"/>
        <w:ind w:firstLine="567"/>
        <w:jc w:val="both"/>
        <w:rPr>
          <w:rFonts w:eastAsia="SimSun"/>
          <w:sz w:val="22"/>
          <w:szCs w:val="22"/>
        </w:rPr>
      </w:pPr>
      <w:r w:rsidRPr="0036753A">
        <w:rPr>
          <w:rFonts w:eastAsia="SimSun"/>
          <w:sz w:val="22"/>
          <w:szCs w:val="22"/>
        </w:rPr>
        <w:t>В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случае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невыполнения указанных требований и получения в связи с этим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излишних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сумм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пенсии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обязуюсь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возместить</w:t>
      </w:r>
      <w:r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причиненный Пенсионному фонду</w:t>
      </w:r>
      <w:r w:rsidR="0029257B">
        <w:rPr>
          <w:rFonts w:eastAsia="SimSun"/>
          <w:sz w:val="22"/>
          <w:szCs w:val="22"/>
        </w:rPr>
        <w:t xml:space="preserve"> </w:t>
      </w:r>
      <w:r w:rsidRPr="0036753A">
        <w:rPr>
          <w:rFonts w:eastAsia="SimSun"/>
          <w:sz w:val="22"/>
          <w:szCs w:val="22"/>
        </w:rPr>
        <w:t>Российской Федерации ущерб.</w:t>
      </w:r>
    </w:p>
    <w:p w:rsidR="00DF76A6" w:rsidRPr="0029257B" w:rsidRDefault="00DF76A6" w:rsidP="00931069">
      <w:pPr>
        <w:spacing w:after="240"/>
        <w:ind w:firstLine="567"/>
        <w:jc w:val="both"/>
        <w:rPr>
          <w:iCs/>
          <w:sz w:val="22"/>
          <w:szCs w:val="22"/>
        </w:rPr>
      </w:pPr>
      <w:r w:rsidRPr="0029257B">
        <w:rPr>
          <w:sz w:val="22"/>
          <w:szCs w:val="22"/>
        </w:rPr>
        <w:t xml:space="preserve">5. Прошу </w:t>
      </w:r>
      <w:r w:rsidRPr="0029257B">
        <w:rPr>
          <w:iCs/>
          <w:sz w:val="22"/>
          <w:szCs w:val="22"/>
        </w:rPr>
        <w:t>(сделать отметки в соответствующих квадратах при наличии такого выбора гражданина):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DF76A6" w:rsidRPr="00D11899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6A6" w:rsidRPr="00D11899" w:rsidRDefault="00DF76A6" w:rsidP="001B34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6" w:rsidRPr="00D11899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6A6" w:rsidRPr="001E7E38" w:rsidRDefault="00DF76A6" w:rsidP="001B34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DF76A6" w:rsidRPr="00D11899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76A6" w:rsidRPr="00D11899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6A6" w:rsidRPr="00D11899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6A6" w:rsidRPr="00D11899" w:rsidRDefault="00DF76A6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DF76A6" w:rsidRPr="00EA7BF6" w:rsidRDefault="00DF76A6" w:rsidP="00DF76A6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DF76A6" w:rsidRPr="00EA7BF6" w:rsidRDefault="00DF76A6" w:rsidP="00DF76A6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DF76A6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6A6" w:rsidRPr="00EA7BF6" w:rsidRDefault="00DF76A6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6" w:rsidRPr="00EA7BF6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6A6" w:rsidRPr="00EA7BF6" w:rsidRDefault="00DF76A6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DF76A6" w:rsidRPr="00EA7BF6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76A6" w:rsidRPr="00EA7BF6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6A6" w:rsidRPr="00EA7BF6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6A6" w:rsidRPr="00EA7BF6" w:rsidRDefault="00DF76A6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DF76A6" w:rsidRPr="007F51B0" w:rsidRDefault="00DF76A6" w:rsidP="00DF76A6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DF76A6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6" w:rsidRPr="00EA7BF6" w:rsidRDefault="00DF76A6" w:rsidP="0093106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6A6" w:rsidRPr="00EA7BF6" w:rsidRDefault="00DF76A6" w:rsidP="00931069">
            <w:pPr>
              <w:keepNext/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DF76A6" w:rsidRPr="00EA7BF6" w:rsidRDefault="00DF76A6" w:rsidP="00931069">
      <w:pPr>
        <w:keepNext/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DF76A6" w:rsidRPr="00AC6DF6" w:rsidRDefault="00DF76A6" w:rsidP="00931069">
      <w:pPr>
        <w:keepNext/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DF76A6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6" w:rsidRPr="00EA7BF6" w:rsidRDefault="00DF76A6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6A6" w:rsidRPr="00EA7BF6" w:rsidRDefault="00DF76A6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DF76A6" w:rsidRPr="00EA7BF6" w:rsidRDefault="00DF76A6" w:rsidP="00DF76A6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DF76A6" w:rsidRPr="00EA7BF6" w:rsidRDefault="00DF76A6" w:rsidP="00931069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E823E3" w:rsidRPr="002659D6" w:rsidRDefault="00AF3BCC" w:rsidP="00E823E3">
      <w:pPr>
        <w:spacing w:after="240"/>
        <w:ind w:firstLine="567"/>
        <w:jc w:val="both"/>
        <w:rPr>
          <w:rFonts w:eastAsia="SimSun"/>
          <w:sz w:val="22"/>
          <w:szCs w:val="22"/>
        </w:rPr>
      </w:pPr>
      <w:r w:rsidRPr="002659D6">
        <w:rPr>
          <w:rFonts w:eastAsia="SimSun"/>
          <w:sz w:val="22"/>
          <w:szCs w:val="22"/>
        </w:rPr>
        <w:t>6.</w:t>
      </w:r>
      <w:r>
        <w:rPr>
          <w:rFonts w:eastAsia="SimSun"/>
          <w:sz w:val="22"/>
          <w:szCs w:val="22"/>
          <w:lang w:val="en-US"/>
        </w:rPr>
        <w:t> </w:t>
      </w:r>
      <w:r w:rsidRPr="002659D6">
        <w:rPr>
          <w:rFonts w:eastAsia="SimSun"/>
          <w:sz w:val="22"/>
          <w:szCs w:val="22"/>
        </w:rPr>
        <w:t>Достоверность сведений, указанных в настоящем заявлении, подтверждаю, с положениями пункта 4 настоящего заявления ознакомлен(а).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E823E3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E823E3" w:rsidRDefault="00E823E3" w:rsidP="001B3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:rsidR="00E823E3" w:rsidRDefault="00E823E3" w:rsidP="001B3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гражданина</w:t>
            </w:r>
            <w:r>
              <w:rPr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E823E3" w:rsidRDefault="00E823E3" w:rsidP="001B3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E823E3" w:rsidTr="00E823E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71" w:type="dxa"/>
          </w:tcPr>
          <w:p w:rsidR="00E823E3" w:rsidRDefault="00E823E3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823E3" w:rsidRDefault="00E823E3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E823E3" w:rsidRDefault="00E823E3" w:rsidP="001B34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23E3" w:rsidRDefault="00E823E3" w:rsidP="00E823E3">
      <w:pPr>
        <w:rPr>
          <w:sz w:val="22"/>
          <w:szCs w:val="22"/>
          <w:lang w:val="en-US"/>
        </w:rPr>
      </w:pPr>
    </w:p>
    <w:sectPr w:rsidR="00E823E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21" w:rsidRDefault="00525021">
      <w:r>
        <w:separator/>
      </w:r>
    </w:p>
  </w:endnote>
  <w:endnote w:type="continuationSeparator" w:id="0">
    <w:p w:rsidR="00525021" w:rsidRDefault="0052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21" w:rsidRDefault="00525021">
      <w:r>
        <w:separator/>
      </w:r>
    </w:p>
  </w:footnote>
  <w:footnote w:type="continuationSeparator" w:id="0">
    <w:p w:rsidR="00525021" w:rsidRDefault="0052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E5" w:rsidRDefault="002059E5" w:rsidP="00430CED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5"/>
    <w:rsid w:val="0001488E"/>
    <w:rsid w:val="0014646C"/>
    <w:rsid w:val="001A59D5"/>
    <w:rsid w:val="001B3411"/>
    <w:rsid w:val="001E7E38"/>
    <w:rsid w:val="002059E5"/>
    <w:rsid w:val="002659D6"/>
    <w:rsid w:val="0029257B"/>
    <w:rsid w:val="002B4E08"/>
    <w:rsid w:val="003337FB"/>
    <w:rsid w:val="0036753A"/>
    <w:rsid w:val="003A63C9"/>
    <w:rsid w:val="00430CED"/>
    <w:rsid w:val="00464394"/>
    <w:rsid w:val="004D3F25"/>
    <w:rsid w:val="005166E3"/>
    <w:rsid w:val="00525021"/>
    <w:rsid w:val="007054DB"/>
    <w:rsid w:val="00743A91"/>
    <w:rsid w:val="00774F6E"/>
    <w:rsid w:val="00784C51"/>
    <w:rsid w:val="007B2C0B"/>
    <w:rsid w:val="007F51B0"/>
    <w:rsid w:val="00867725"/>
    <w:rsid w:val="008B5782"/>
    <w:rsid w:val="00931069"/>
    <w:rsid w:val="00992AC6"/>
    <w:rsid w:val="00AC6DF6"/>
    <w:rsid w:val="00AF3BCC"/>
    <w:rsid w:val="00B34136"/>
    <w:rsid w:val="00D11899"/>
    <w:rsid w:val="00D67E8D"/>
    <w:rsid w:val="00DF76A6"/>
    <w:rsid w:val="00E445B1"/>
    <w:rsid w:val="00E63D8B"/>
    <w:rsid w:val="00E823E3"/>
    <w:rsid w:val="00EA7BF6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63D8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054D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63D8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054D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Company>КонсультантПлюс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2019-11-26T08:02:00Z</cp:lastPrinted>
  <dcterms:created xsi:type="dcterms:W3CDTF">2020-10-22T11:09:00Z</dcterms:created>
  <dcterms:modified xsi:type="dcterms:W3CDTF">2020-10-22T11:09:00Z</dcterms:modified>
</cp:coreProperties>
</file>