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9F" w:rsidRPr="0028349F" w:rsidRDefault="0028349F" w:rsidP="002834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28349F">
        <w:rPr>
          <w:rFonts w:ascii="Calibri" w:hAnsi="Calibri" w:cs="Calibri"/>
          <w:b/>
          <w:u w:val="single"/>
        </w:rPr>
        <w:t>"Семей</w:t>
      </w:r>
      <w:bookmarkStart w:id="0" w:name="_GoBack"/>
      <w:bookmarkEnd w:id="0"/>
      <w:r w:rsidRPr="0028349F">
        <w:rPr>
          <w:rFonts w:ascii="Calibri" w:hAnsi="Calibri" w:cs="Calibri"/>
          <w:b/>
          <w:u w:val="single"/>
        </w:rPr>
        <w:t>ный кодекс Российской Федерации" от 29.12.1995 N 223-ФЗ</w:t>
      </w:r>
    </w:p>
    <w:p w:rsidR="0028349F" w:rsidRPr="0028349F" w:rsidRDefault="0028349F" w:rsidP="002834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28349F">
        <w:rPr>
          <w:rFonts w:ascii="Calibri" w:hAnsi="Calibri" w:cs="Calibri"/>
          <w:b/>
          <w:u w:val="single"/>
        </w:rPr>
        <w:t>(ред. от 06.02.2020)</w:t>
      </w:r>
    </w:p>
    <w:p w:rsidR="0028349F" w:rsidRDefault="0028349F" w:rsidP="002834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</w:p>
    <w:p w:rsidR="0028349F" w:rsidRDefault="0028349F" w:rsidP="002834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</w:p>
    <w:p w:rsidR="0028349F" w:rsidRDefault="0028349F" w:rsidP="002834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140. Отмена усыновления ребенка</w:t>
      </w:r>
    </w:p>
    <w:p w:rsidR="0028349F" w:rsidRDefault="0028349F" w:rsidP="002834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49F" w:rsidRDefault="0028349F" w:rsidP="0028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Отмена усыновления ребенка производится в судебном порядке.</w:t>
      </w:r>
    </w:p>
    <w:p w:rsidR="0028349F" w:rsidRDefault="0028349F" w:rsidP="0028349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Дело об отмене усыновления ребенка рассматривается с участием органа опеки и попечительства, а также прокурора.</w:t>
      </w:r>
    </w:p>
    <w:p w:rsidR="0028349F" w:rsidRDefault="0028349F" w:rsidP="0028349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Усыновление прекращается со дня вступления в законную силу решения суда об отмене усыновления ребенка.</w:t>
      </w:r>
    </w:p>
    <w:p w:rsidR="0028349F" w:rsidRDefault="0028349F" w:rsidP="0028349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усыновления.</w:t>
      </w:r>
    </w:p>
    <w:p w:rsidR="0028349F" w:rsidRDefault="0028349F" w:rsidP="002834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02.08.2019 N 319-ФЗ)</w:t>
      </w:r>
    </w:p>
    <w:p w:rsidR="0028349F" w:rsidRDefault="0028349F" w:rsidP="002834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49F" w:rsidRDefault="0028349F" w:rsidP="002834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141. Основания к отмене усыновления ребенка</w:t>
      </w:r>
    </w:p>
    <w:p w:rsidR="0028349F" w:rsidRDefault="0028349F" w:rsidP="002834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49F" w:rsidRDefault="0028349F" w:rsidP="0028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Усыновление ребенка может быть отменено в случаях, если усыновители уклоняются от выполнения возложенных на них обязанностей родителей, злоупотребляют родительскими правами, жестоко обращаются с усыновленным ребенком, являются больными хроническим алкоголизмом или наркоманией.</w:t>
      </w:r>
    </w:p>
    <w:p w:rsidR="0028349F" w:rsidRDefault="0028349F" w:rsidP="0028349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Суд вправе отменить усыновление ребенка и по другим </w:t>
      </w:r>
      <w:hyperlink r:id="rId7" w:history="1">
        <w:r>
          <w:rPr>
            <w:rFonts w:ascii="Calibri" w:hAnsi="Calibri" w:cs="Calibri"/>
            <w:color w:val="0000FF"/>
          </w:rPr>
          <w:t>основаниям</w:t>
        </w:r>
      </w:hyperlink>
      <w:r>
        <w:rPr>
          <w:rFonts w:ascii="Calibri" w:hAnsi="Calibri" w:cs="Calibri"/>
        </w:rPr>
        <w:t xml:space="preserve"> исходя из интересов ребенка и с учетом мнения ребенка.</w:t>
      </w:r>
    </w:p>
    <w:p w:rsidR="0028349F" w:rsidRDefault="0028349F" w:rsidP="002834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49F" w:rsidRDefault="0028349F" w:rsidP="002834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142. Лица, обладающие правом требовать отмены усыновления ребенка</w:t>
      </w:r>
    </w:p>
    <w:p w:rsidR="0028349F" w:rsidRDefault="0028349F" w:rsidP="002834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49F" w:rsidRDefault="0028349F" w:rsidP="0028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Правом требовать отмены усыновления ребенка обладают его родители, усыновители ребенка, усыновленный ребенок, достигший возраста четырнадцати лет, орган опеки и попечительства, а также прокурор.</w:t>
      </w:r>
    </w:p>
    <w:p w:rsidR="0028349F" w:rsidRDefault="0028349F" w:rsidP="002834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49F" w:rsidRDefault="0028349F" w:rsidP="002834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143. Последствия отмены усыновления ребенка</w:t>
      </w:r>
    </w:p>
    <w:p w:rsidR="0028349F" w:rsidRDefault="0028349F" w:rsidP="002834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49F" w:rsidRDefault="0028349F" w:rsidP="0028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отмене судом усыновления ребенка взаимные права и обязанности усыновленного ребенка и усыновителей (родственников усыновителей) прекращаются и восстанавливаются взаимные права и обязанности ребенка и его родителей (его родственников), если этого требуют интересы ребенка.</w:t>
      </w:r>
    </w:p>
    <w:p w:rsidR="0028349F" w:rsidRDefault="0028349F" w:rsidP="0028349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отмене усыновления ребенок по решению суда передается родителям. При отсутствии родителей, а </w:t>
      </w:r>
      <w:proofErr w:type="gramStart"/>
      <w:r>
        <w:rPr>
          <w:rFonts w:ascii="Calibri" w:hAnsi="Calibri" w:cs="Calibri"/>
        </w:rPr>
        <w:t>также</w:t>
      </w:r>
      <w:proofErr w:type="gramEnd"/>
      <w:r>
        <w:rPr>
          <w:rFonts w:ascii="Calibri" w:hAnsi="Calibri" w:cs="Calibri"/>
        </w:rPr>
        <w:t xml:space="preserve"> если передача ребенка родителям противоречит его интересам, ребенок передается на попечение органа опеки и попечительства.</w:t>
      </w:r>
    </w:p>
    <w:p w:rsidR="0028349F" w:rsidRDefault="0028349F" w:rsidP="0028349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Суд также разрешает вопрос, сохраняются ли за ребенком присвоенные ему в связи с его усыновлением имя, отчество и фамилия.</w:t>
      </w:r>
      <w:proofErr w:type="gramEnd"/>
    </w:p>
    <w:p w:rsidR="0028349F" w:rsidRDefault="0028349F" w:rsidP="0028349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Изменение имени, отчества или фамилии ребенка, достигшего возраста десяти лет, возможно только с его согласия.</w:t>
      </w:r>
    </w:p>
    <w:p w:rsidR="0028349F" w:rsidRDefault="0028349F" w:rsidP="0028349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Суд </w:t>
      </w:r>
      <w:proofErr w:type="gramStart"/>
      <w:r>
        <w:rPr>
          <w:rFonts w:ascii="Calibri" w:hAnsi="Calibri" w:cs="Calibri"/>
        </w:rPr>
        <w:t>исходя из интересов ребенка вправе обязать</w:t>
      </w:r>
      <w:proofErr w:type="gramEnd"/>
      <w:r>
        <w:rPr>
          <w:rFonts w:ascii="Calibri" w:hAnsi="Calibri" w:cs="Calibri"/>
        </w:rPr>
        <w:t xml:space="preserve"> бывшего усыновителя выплачивать средства на содержание ребенка в размере, установленном </w:t>
      </w:r>
      <w:hyperlink r:id="rId8" w:history="1">
        <w:r>
          <w:rPr>
            <w:rFonts w:ascii="Calibri" w:hAnsi="Calibri" w:cs="Calibri"/>
            <w:color w:val="0000FF"/>
          </w:rPr>
          <w:t>статьями 81</w:t>
        </w:r>
      </w:hyperlink>
      <w:r>
        <w:rPr>
          <w:rFonts w:ascii="Calibri" w:hAnsi="Calibri" w:cs="Calibri"/>
        </w:rPr>
        <w:t xml:space="preserve"> и </w:t>
      </w:r>
      <w:hyperlink r:id="rId9" w:history="1">
        <w:r>
          <w:rPr>
            <w:rFonts w:ascii="Calibri" w:hAnsi="Calibri" w:cs="Calibri"/>
            <w:color w:val="0000FF"/>
          </w:rPr>
          <w:t>83</w:t>
        </w:r>
      </w:hyperlink>
      <w:r>
        <w:rPr>
          <w:rFonts w:ascii="Calibri" w:hAnsi="Calibri" w:cs="Calibri"/>
        </w:rPr>
        <w:t xml:space="preserve"> настоящего Кодекса.</w:t>
      </w:r>
    </w:p>
    <w:p w:rsidR="0028349F" w:rsidRDefault="0028349F" w:rsidP="002834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49F" w:rsidRDefault="0028349F" w:rsidP="002834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Статья 144. Недопустимость отмены усыновления по достижении усыновленным ребенком совершеннолетия</w:t>
      </w:r>
    </w:p>
    <w:p w:rsidR="0028349F" w:rsidRDefault="0028349F" w:rsidP="002834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49F" w:rsidRDefault="0028349F" w:rsidP="0028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Отмена усыновления ребенка не допускается, если к моменту предъявления требования об отмене усыновления усыновленный ребенок достиг совершеннолетия, за исключением случаев, когда на такую отмену имеется взаимное согласие усыновителя и усыновленного ребенка, а также родителей усыновленного ребенка, если они живы, не лишены родительских прав или не признаны судом недееспособными.</w:t>
      </w:r>
    </w:p>
    <w:p w:rsidR="009D4A43" w:rsidRPr="0028349F" w:rsidRDefault="009D4A43" w:rsidP="0028349F"/>
    <w:sectPr w:rsidR="009D4A43" w:rsidRPr="0028349F" w:rsidSect="00050B36">
      <w:pgSz w:w="11905" w:h="16838"/>
      <w:pgMar w:top="993" w:right="850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28349F"/>
    <w:rsid w:val="00470979"/>
    <w:rsid w:val="00743F7F"/>
    <w:rsid w:val="009D4A43"/>
    <w:rsid w:val="00D41BF3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0F93F54203C5766A0D6345A2596C9B73D7AF36FCA47A2E2ADA7FF3BCF7B1936BF64AF6B80402F9271697B8B093BD10B2416255698F43A4m3uB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20F93F54203C5766A0D6345A2596C9B71D6AE37FAA37A2E2ADA7FF3BCF7B1936BF64AF6B80401F9261697B8B093BD10B2416255698F43A4m3u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0F93F54203C5766A0D6345A2596C9B73D0AB38FFA27A2E2ADA7FF3BCF7B1936BF64AF6B80401F02B1697B8B093BD10B2416255698F43A4m3uB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0F93F54203C5766A0D6345A2596C9B73D7AF36FCA47A2E2ADA7FF3BCF7B1936BF64AF6B80402F82C1697B8B093BD10B2416255698F43A4m3u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2020-12-10T09:48:00Z</dcterms:created>
  <dcterms:modified xsi:type="dcterms:W3CDTF">2020-12-10T09:48:00Z</dcterms:modified>
</cp:coreProperties>
</file>